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5E21" w14:textId="77777777" w:rsidR="004A6C00" w:rsidRDefault="004A6C00">
      <w:pPr>
        <w:pStyle w:val="Standard"/>
        <w:jc w:val="center"/>
        <w:rPr>
          <w:rFonts w:cs="Helvetica"/>
          <w:b/>
          <w:bCs/>
          <w:sz w:val="24"/>
          <w:szCs w:val="24"/>
        </w:rPr>
      </w:pPr>
    </w:p>
    <w:p w14:paraId="494F0A67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14:paraId="784EF957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……………..………………</w:t>
      </w:r>
    </w:p>
    <w:p w14:paraId="08C07C57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>(miejscowość, data)</w:t>
      </w:r>
    </w:p>
    <w:p w14:paraId="5B6EC14A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………………………………………</w:t>
      </w:r>
    </w:p>
    <w:p w14:paraId="42FA09C0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>(imię i nazwisko rodzica)</w:t>
      </w:r>
    </w:p>
    <w:p w14:paraId="0D54EABD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</w:p>
    <w:p w14:paraId="0DBDFBED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………………………………………</w:t>
      </w:r>
    </w:p>
    <w:p w14:paraId="4C766D77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>(adres do korespondencji)</w:t>
      </w:r>
    </w:p>
    <w:p w14:paraId="76525B2C" w14:textId="77777777" w:rsidR="004A6C00" w:rsidRDefault="00706358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Pan/Pani</w:t>
      </w:r>
    </w:p>
    <w:p w14:paraId="5080AB3B" w14:textId="77777777" w:rsidR="004A6C00" w:rsidRDefault="004A6C00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7335E733" w14:textId="77777777" w:rsidR="004A6C00" w:rsidRDefault="00706358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Katarzyna Wychowaniec</w:t>
      </w:r>
    </w:p>
    <w:p w14:paraId="75F37786" w14:textId="77777777" w:rsidR="004A6C00" w:rsidRDefault="00706358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 xml:space="preserve">Dyrektor Publicznego Przedszkola w Zespole Szkolno-Przedszkolnym im. Jana </w:t>
      </w:r>
      <w:r>
        <w:rPr>
          <w:rFonts w:cs="Helvetica"/>
          <w:sz w:val="24"/>
          <w:szCs w:val="24"/>
        </w:rPr>
        <w:t>Kwiecińskiego</w:t>
      </w:r>
    </w:p>
    <w:p w14:paraId="183D5461" w14:textId="77777777" w:rsidR="004A6C00" w:rsidRDefault="00706358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w Bartnikach</w:t>
      </w:r>
    </w:p>
    <w:p w14:paraId="03DADB18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7E13D0A0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9379112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43C53EA0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010046DD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02AB2B62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7BAC10B0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  <w:r>
        <w:rPr>
          <w:rFonts w:cs="Helvetica"/>
          <w:b/>
          <w:bCs/>
          <w:sz w:val="24"/>
          <w:szCs w:val="24"/>
        </w:rPr>
        <w:t>Potwierdzenie woli przyjęcia dziecka do przedszkola</w:t>
      </w:r>
    </w:p>
    <w:p w14:paraId="13091D39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14:paraId="5FB2C070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14:paraId="678D7362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14:paraId="3890699E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Potwierdzam wolę przyjęcia mojego dziecka……………………………..………………………………………….</w:t>
      </w:r>
    </w:p>
    <w:p w14:paraId="1730A546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0411DDC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……………………………………………………………………………………………………………………………………………..</w:t>
      </w:r>
    </w:p>
    <w:p w14:paraId="1D2359F0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(imię i nazwisko kandydata)</w:t>
      </w:r>
    </w:p>
    <w:p w14:paraId="703E1DEF" w14:textId="77777777" w:rsidR="004A6C00" w:rsidRDefault="004A6C00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</w:p>
    <w:p w14:paraId="1A0F3A2F" w14:textId="77777777" w:rsidR="004A6C00" w:rsidRDefault="0070635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 xml:space="preserve"> do Publicznego  Przedszkola w Zespole Szkolno-Przedszkolnym im. Jana Kwiecińskiego         w Bartnikach na rok szkolny 2026/2027.</w:t>
      </w:r>
    </w:p>
    <w:p w14:paraId="5537E754" w14:textId="77777777" w:rsidR="004A6C00" w:rsidRDefault="004A6C00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14:paraId="5CB25B94" w14:textId="77777777" w:rsidR="004A6C00" w:rsidRDefault="004A6C00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14:paraId="41702358" w14:textId="77777777" w:rsidR="004A6C00" w:rsidRDefault="004A6C00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14:paraId="0608B400" w14:textId="77777777" w:rsidR="004A6C00" w:rsidRDefault="004A6C00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14:paraId="16EE0CFD" w14:textId="77777777" w:rsidR="004A6C00" w:rsidRDefault="00706358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>…………………………..…</w:t>
      </w:r>
    </w:p>
    <w:p w14:paraId="45750719" w14:textId="77777777" w:rsidR="004A6C00" w:rsidRDefault="00706358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  <w:r>
        <w:rPr>
          <w:rFonts w:cs="Helvetica"/>
          <w:i/>
          <w:iCs/>
          <w:sz w:val="24"/>
          <w:szCs w:val="24"/>
        </w:rPr>
        <w:t>(podpis rodzica)</w:t>
      </w:r>
    </w:p>
    <w:p w14:paraId="359E24F9" w14:textId="77777777" w:rsidR="004A6C00" w:rsidRDefault="004A6C00">
      <w:pPr>
        <w:pStyle w:val="Standard"/>
        <w:rPr>
          <w:sz w:val="24"/>
          <w:szCs w:val="24"/>
        </w:rPr>
      </w:pPr>
    </w:p>
    <w:sectPr w:rsidR="004A6C0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8BAC" w14:textId="77777777" w:rsidR="00706358" w:rsidRDefault="00706358">
      <w:r>
        <w:separator/>
      </w:r>
    </w:p>
  </w:endnote>
  <w:endnote w:type="continuationSeparator" w:id="0">
    <w:p w14:paraId="542F9975" w14:textId="77777777" w:rsidR="00706358" w:rsidRDefault="0070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3900" w14:textId="77777777" w:rsidR="00706358" w:rsidRDefault="007063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2296" w14:textId="77777777" w:rsidR="00706358" w:rsidRDefault="00706358">
      <w:r>
        <w:rPr>
          <w:color w:val="000000"/>
        </w:rPr>
        <w:separator/>
      </w:r>
    </w:p>
  </w:footnote>
  <w:footnote w:type="continuationSeparator" w:id="0">
    <w:p w14:paraId="34FC3E08" w14:textId="77777777" w:rsidR="00706358" w:rsidRDefault="0070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16"/>
    <w:multiLevelType w:val="multilevel"/>
    <w:tmpl w:val="C57CB0D2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1E704E7"/>
    <w:multiLevelType w:val="multilevel"/>
    <w:tmpl w:val="99168CE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2B672A6"/>
    <w:multiLevelType w:val="multilevel"/>
    <w:tmpl w:val="1FC072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DE4818"/>
    <w:multiLevelType w:val="multilevel"/>
    <w:tmpl w:val="0B422F72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A696327"/>
    <w:multiLevelType w:val="multilevel"/>
    <w:tmpl w:val="4F0E3B0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BB52E27"/>
    <w:multiLevelType w:val="multilevel"/>
    <w:tmpl w:val="7BC8379E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C79088B"/>
    <w:multiLevelType w:val="multilevel"/>
    <w:tmpl w:val="FAC4C36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6C4531"/>
    <w:multiLevelType w:val="multilevel"/>
    <w:tmpl w:val="732E0A5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0211B1"/>
    <w:multiLevelType w:val="multilevel"/>
    <w:tmpl w:val="A7700BFC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ABA6AD1"/>
    <w:multiLevelType w:val="multilevel"/>
    <w:tmpl w:val="5656A6AC"/>
    <w:styleLink w:val="WWNum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 w15:restartNumberingAfterBreak="0">
    <w:nsid w:val="2B482C58"/>
    <w:multiLevelType w:val="multilevel"/>
    <w:tmpl w:val="CDD4F69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1DF6689"/>
    <w:multiLevelType w:val="multilevel"/>
    <w:tmpl w:val="AB44E54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6E81AF8"/>
    <w:multiLevelType w:val="multilevel"/>
    <w:tmpl w:val="BAE6A08A"/>
    <w:styleLink w:val="WWNum3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826481A"/>
    <w:multiLevelType w:val="multilevel"/>
    <w:tmpl w:val="8370F1A2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83C09FB"/>
    <w:multiLevelType w:val="multilevel"/>
    <w:tmpl w:val="38A69E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DE65194"/>
    <w:multiLevelType w:val="multilevel"/>
    <w:tmpl w:val="A166736C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16D2BDB"/>
    <w:multiLevelType w:val="multilevel"/>
    <w:tmpl w:val="4DECC72C"/>
    <w:styleLink w:val="WWNum3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421A2DE0"/>
    <w:multiLevelType w:val="multilevel"/>
    <w:tmpl w:val="2A4609D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22241A6"/>
    <w:multiLevelType w:val="multilevel"/>
    <w:tmpl w:val="6CAA3CD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9312EDD"/>
    <w:multiLevelType w:val="multilevel"/>
    <w:tmpl w:val="21066A12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A50EF0"/>
    <w:multiLevelType w:val="multilevel"/>
    <w:tmpl w:val="77D46CBE"/>
    <w:styleLink w:val="WWNum1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AB71B9E"/>
    <w:multiLevelType w:val="multilevel"/>
    <w:tmpl w:val="6D14F4E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B780958"/>
    <w:multiLevelType w:val="multilevel"/>
    <w:tmpl w:val="315AA06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BFA78DB"/>
    <w:multiLevelType w:val="multilevel"/>
    <w:tmpl w:val="60CE401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0202371"/>
    <w:multiLevelType w:val="multilevel"/>
    <w:tmpl w:val="AF8282A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3D00980"/>
    <w:multiLevelType w:val="multilevel"/>
    <w:tmpl w:val="3A1A89FA"/>
    <w:styleLink w:val="WWNum26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807535C"/>
    <w:multiLevelType w:val="multilevel"/>
    <w:tmpl w:val="912A9F66"/>
    <w:styleLink w:val="WWNum3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83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57" w:hanging="360"/>
      </w:pPr>
    </w:lvl>
    <w:lvl w:ilvl="3">
      <w:numFmt w:val="bullet"/>
      <w:lvlText w:val=""/>
      <w:lvlJc w:val="left"/>
      <w:pPr>
        <w:ind w:left="3277" w:hanging="360"/>
      </w:pPr>
    </w:lvl>
    <w:lvl w:ilvl="4">
      <w:numFmt w:val="bullet"/>
      <w:lvlText w:val="o"/>
      <w:lvlJc w:val="left"/>
      <w:pPr>
        <w:ind w:left="399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17" w:hanging="360"/>
      </w:pPr>
    </w:lvl>
    <w:lvl w:ilvl="6">
      <w:numFmt w:val="bullet"/>
      <w:lvlText w:val=""/>
      <w:lvlJc w:val="left"/>
      <w:pPr>
        <w:ind w:left="5437" w:hanging="360"/>
      </w:pPr>
    </w:lvl>
    <w:lvl w:ilvl="7">
      <w:numFmt w:val="bullet"/>
      <w:lvlText w:val="o"/>
      <w:lvlJc w:val="left"/>
      <w:pPr>
        <w:ind w:left="615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77" w:hanging="360"/>
      </w:pPr>
    </w:lvl>
  </w:abstractNum>
  <w:abstractNum w:abstractNumId="27" w15:restartNumberingAfterBreak="0">
    <w:nsid w:val="5CA72FE4"/>
    <w:multiLevelType w:val="multilevel"/>
    <w:tmpl w:val="17C0785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BC30BD"/>
    <w:multiLevelType w:val="multilevel"/>
    <w:tmpl w:val="0D8E6B6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5DDB6F31"/>
    <w:multiLevelType w:val="multilevel"/>
    <w:tmpl w:val="FCF6290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EBC1B3D"/>
    <w:multiLevelType w:val="multilevel"/>
    <w:tmpl w:val="5B7889B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EED7C1D"/>
    <w:multiLevelType w:val="multilevel"/>
    <w:tmpl w:val="5D82DB0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FAA3E73"/>
    <w:multiLevelType w:val="multilevel"/>
    <w:tmpl w:val="2B2C9E1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2B754F6"/>
    <w:multiLevelType w:val="multilevel"/>
    <w:tmpl w:val="77DC934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36C7468"/>
    <w:multiLevelType w:val="multilevel"/>
    <w:tmpl w:val="092635A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44B21F1"/>
    <w:multiLevelType w:val="multilevel"/>
    <w:tmpl w:val="92D68F9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ACE089F"/>
    <w:multiLevelType w:val="multilevel"/>
    <w:tmpl w:val="B97C5252"/>
    <w:styleLink w:val="Outline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7" w15:restartNumberingAfterBreak="0">
    <w:nsid w:val="7DD81709"/>
    <w:multiLevelType w:val="multilevel"/>
    <w:tmpl w:val="D8B2BCA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E2B78D2"/>
    <w:multiLevelType w:val="multilevel"/>
    <w:tmpl w:val="B23E8938"/>
    <w:styleLink w:val="WWNum4"/>
    <w:lvl w:ilvl="0">
      <w:start w:val="1"/>
      <w:numFmt w:val="decimal"/>
      <w:lvlText w:val="%1."/>
      <w:lvlJc w:val="left"/>
      <w:pPr>
        <w:ind w:left="1455" w:hanging="360"/>
      </w:pPr>
    </w:lvl>
    <w:lvl w:ilvl="1">
      <w:start w:val="1"/>
      <w:numFmt w:val="lowerLetter"/>
      <w:lvlText w:val="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39" w15:restartNumberingAfterBreak="0">
    <w:nsid w:val="7E3F7922"/>
    <w:multiLevelType w:val="multilevel"/>
    <w:tmpl w:val="E232511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72507060">
    <w:abstractNumId w:val="36"/>
  </w:num>
  <w:num w:numId="2" w16cid:durableId="336855801">
    <w:abstractNumId w:val="20"/>
  </w:num>
  <w:num w:numId="3" w16cid:durableId="1149204972">
    <w:abstractNumId w:val="14"/>
  </w:num>
  <w:num w:numId="4" w16cid:durableId="967516638">
    <w:abstractNumId w:val="12"/>
  </w:num>
  <w:num w:numId="5" w16cid:durableId="1489247984">
    <w:abstractNumId w:val="38"/>
  </w:num>
  <w:num w:numId="6" w16cid:durableId="353073145">
    <w:abstractNumId w:val="6"/>
  </w:num>
  <w:num w:numId="7" w16cid:durableId="1769888018">
    <w:abstractNumId w:val="30"/>
  </w:num>
  <w:num w:numId="8" w16cid:durableId="153684941">
    <w:abstractNumId w:val="21"/>
  </w:num>
  <w:num w:numId="9" w16cid:durableId="524367068">
    <w:abstractNumId w:val="31"/>
  </w:num>
  <w:num w:numId="10" w16cid:durableId="1893540499">
    <w:abstractNumId w:val="2"/>
  </w:num>
  <w:num w:numId="11" w16cid:durableId="120658714">
    <w:abstractNumId w:val="5"/>
  </w:num>
  <w:num w:numId="12" w16cid:durableId="1334718461">
    <w:abstractNumId w:val="32"/>
  </w:num>
  <w:num w:numId="13" w16cid:durableId="958953933">
    <w:abstractNumId w:val="11"/>
  </w:num>
  <w:num w:numId="14" w16cid:durableId="889461643">
    <w:abstractNumId w:val="35"/>
  </w:num>
  <w:num w:numId="15" w16cid:durableId="1642540503">
    <w:abstractNumId w:val="27"/>
  </w:num>
  <w:num w:numId="16" w16cid:durableId="990258560">
    <w:abstractNumId w:val="17"/>
  </w:num>
  <w:num w:numId="17" w16cid:durableId="341974285">
    <w:abstractNumId w:val="29"/>
  </w:num>
  <w:num w:numId="18" w16cid:durableId="18825026">
    <w:abstractNumId w:val="10"/>
  </w:num>
  <w:num w:numId="19" w16cid:durableId="2085294399">
    <w:abstractNumId w:val="4"/>
  </w:num>
  <w:num w:numId="20" w16cid:durableId="940987021">
    <w:abstractNumId w:val="24"/>
  </w:num>
  <w:num w:numId="21" w16cid:durableId="80958454">
    <w:abstractNumId w:val="7"/>
  </w:num>
  <w:num w:numId="22" w16cid:durableId="1833329842">
    <w:abstractNumId w:val="18"/>
  </w:num>
  <w:num w:numId="23" w16cid:durableId="1331566187">
    <w:abstractNumId w:val="23"/>
  </w:num>
  <w:num w:numId="24" w16cid:durableId="2050454084">
    <w:abstractNumId w:val="22"/>
  </w:num>
  <w:num w:numId="25" w16cid:durableId="151458952">
    <w:abstractNumId w:val="37"/>
  </w:num>
  <w:num w:numId="26" w16cid:durableId="814491575">
    <w:abstractNumId w:val="28"/>
  </w:num>
  <w:num w:numId="27" w16cid:durableId="1527645305">
    <w:abstractNumId w:val="25"/>
  </w:num>
  <w:num w:numId="28" w16cid:durableId="916862025">
    <w:abstractNumId w:val="13"/>
  </w:num>
  <w:num w:numId="29" w16cid:durableId="1929997216">
    <w:abstractNumId w:val="1"/>
  </w:num>
  <w:num w:numId="30" w16cid:durableId="1416320168">
    <w:abstractNumId w:val="3"/>
  </w:num>
  <w:num w:numId="31" w16cid:durableId="199976517">
    <w:abstractNumId w:val="0"/>
  </w:num>
  <w:num w:numId="32" w16cid:durableId="858010127">
    <w:abstractNumId w:val="16"/>
  </w:num>
  <w:num w:numId="33" w16cid:durableId="1488935522">
    <w:abstractNumId w:val="9"/>
  </w:num>
  <w:num w:numId="34" w16cid:durableId="267392593">
    <w:abstractNumId w:val="8"/>
  </w:num>
  <w:num w:numId="35" w16cid:durableId="378625389">
    <w:abstractNumId w:val="33"/>
  </w:num>
  <w:num w:numId="36" w16cid:durableId="1021011490">
    <w:abstractNumId w:val="26"/>
  </w:num>
  <w:num w:numId="37" w16cid:durableId="308025568">
    <w:abstractNumId w:val="34"/>
  </w:num>
  <w:num w:numId="38" w16cid:durableId="1400975657">
    <w:abstractNumId w:val="39"/>
  </w:num>
  <w:num w:numId="39" w16cid:durableId="777412278">
    <w:abstractNumId w:val="15"/>
  </w:num>
  <w:num w:numId="40" w16cid:durableId="16456939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6C00"/>
    <w:rsid w:val="00464652"/>
    <w:rsid w:val="004A6C00"/>
    <w:rsid w:val="00706358"/>
    <w:rsid w:val="007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024"/>
  <w15:docId w15:val="{6E5CDD7A-58F7-4292-ACA5-6979CF3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B05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pBdr>
        <w:top w:val="single" w:sz="24" w:space="0" w:color="E2EFD9"/>
        <w:left w:val="single" w:sz="24" w:space="0" w:color="E2EFD9"/>
        <w:bottom w:val="single" w:sz="24" w:space="0" w:color="E2EFD9"/>
        <w:right w:val="single" w:sz="24" w:space="0" w:color="E2EFD9"/>
      </w:pBdr>
      <w:shd w:val="clear" w:color="auto" w:fill="E2EFD9"/>
      <w:spacing w:after="0"/>
      <w:outlineLvl w:val="1"/>
    </w:pPr>
    <w:rPr>
      <w:caps/>
      <w:spacing w:val="15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76" w:lineRule="auto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odzia">
    <w:name w:val="Rodział"/>
    <w:basedOn w:val="Nagwek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pacing w:line="360" w:lineRule="auto"/>
      <w:jc w:val="both"/>
    </w:pPr>
    <w:rPr>
      <w:rFonts w:ascii="Times" w:eastAsia="Times New Roman" w:hAnsi="Times" w:cs="Arial"/>
      <w:caps w:val="0"/>
      <w:color w:val="00000A"/>
      <w:spacing w:val="0"/>
      <w:sz w:val="32"/>
      <w:szCs w:val="3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Tekstprzypisudolnego">
    <w:name w:val="footnote text"/>
    <w:basedOn w:val="Standard"/>
  </w:style>
  <w:style w:type="character" w:customStyle="1" w:styleId="Nagwek1Znak">
    <w:name w:val="Nagłówek 1 Znak"/>
    <w:rPr>
      <w:b/>
      <w:bCs/>
      <w:caps/>
      <w:color w:val="FFFFFF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rPr>
      <w:caps/>
      <w:spacing w:val="15"/>
      <w:sz w:val="28"/>
      <w:szCs w:val="22"/>
    </w:rPr>
  </w:style>
  <w:style w:type="character" w:customStyle="1" w:styleId="NagwekZnak">
    <w:name w:val="Nagłówek Znak"/>
    <w:basedOn w:val="Domylnaczcionkaakapitu"/>
    <w:rPr>
      <w:sz w:val="20"/>
      <w:szCs w:val="20"/>
    </w:rPr>
  </w:style>
  <w:style w:type="character" w:customStyle="1" w:styleId="StopkaZnak">
    <w:name w:val="Stopka Znak"/>
    <w:basedOn w:val="Domylnaczcionkaakapitu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Wysocka</dc:creator>
  <cp:lastModifiedBy>Ewelina Krupa</cp:lastModifiedBy>
  <cp:revision>2</cp:revision>
  <cp:lastPrinted>2023-02-07T13:00:00Z</cp:lastPrinted>
  <dcterms:created xsi:type="dcterms:W3CDTF">2026-06-09T06:18:00Z</dcterms:created>
  <dcterms:modified xsi:type="dcterms:W3CDTF">2026-06-09T06:18:00Z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